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2ACFE" w14:textId="0014B400" w:rsidR="003B7395" w:rsidRPr="001412F7" w:rsidRDefault="003B7395" w:rsidP="003B7395">
      <w:pPr>
        <w:rPr>
          <w:rFonts w:ascii="Palatino Linotype" w:hAnsi="Palatino Linotype" w:cs="Times New Roman"/>
          <w:b/>
          <w:bCs/>
          <w:sz w:val="20"/>
          <w:szCs w:val="20"/>
        </w:rPr>
      </w:pPr>
      <w:bookmarkStart w:id="0" w:name="_Hlk107840981"/>
      <w:r>
        <w:rPr>
          <w:rFonts w:ascii="Palatino Linotype" w:hAnsi="Palatino Linotype" w:cs="Times New Roman"/>
          <w:b/>
          <w:bCs/>
          <w:sz w:val="20"/>
          <w:szCs w:val="20"/>
        </w:rPr>
        <w:t>Supplementary Table 3</w:t>
      </w:r>
    </w:p>
    <w:p w14:paraId="6DD35254" w14:textId="77777777" w:rsidR="003B7395" w:rsidRPr="001412F7" w:rsidRDefault="003B7395" w:rsidP="003B7395">
      <w:pPr>
        <w:rPr>
          <w:rFonts w:ascii="Palatino Linotype" w:hAnsi="Palatino Linotype" w:cs="Times New Roman"/>
          <w:sz w:val="20"/>
          <w:szCs w:val="20"/>
        </w:rPr>
      </w:pPr>
      <w:r w:rsidRPr="001412F7">
        <w:rPr>
          <w:rFonts w:ascii="Palatino Linotype" w:hAnsi="Palatino Linotype" w:cs="Times New Roman"/>
          <w:sz w:val="20"/>
          <w:szCs w:val="20"/>
        </w:rPr>
        <w:t>Inter-assay precision and accuracy over 3 days with replicates of 6 for a total of 18 samples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08"/>
        <w:gridCol w:w="1115"/>
        <w:gridCol w:w="1402"/>
        <w:gridCol w:w="1115"/>
        <w:gridCol w:w="1402"/>
        <w:gridCol w:w="1057"/>
        <w:gridCol w:w="1460"/>
        <w:gridCol w:w="1115"/>
        <w:gridCol w:w="1402"/>
      </w:tblGrid>
      <w:tr w:rsidR="003B7395" w:rsidRPr="001412F7" w14:paraId="715C1709" w14:textId="77777777" w:rsidTr="006859FF">
        <w:trPr>
          <w:trHeight w:val="360"/>
          <w:tblHeader/>
        </w:trPr>
        <w:tc>
          <w:tcPr>
            <w:tcW w:w="1179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A5A59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Drug / Metabolite</w:t>
            </w:r>
          </w:p>
        </w:tc>
        <w:tc>
          <w:tcPr>
            <w:tcW w:w="955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8EFA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LLOQ</w:t>
            </w:r>
            <w:proofErr w:type="spellEnd"/>
          </w:p>
        </w:tc>
        <w:tc>
          <w:tcPr>
            <w:tcW w:w="955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EEC6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LQC</w:t>
            </w:r>
            <w:proofErr w:type="spellEnd"/>
          </w:p>
        </w:tc>
        <w:tc>
          <w:tcPr>
            <w:tcW w:w="955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CF11B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MQC</w:t>
            </w:r>
            <w:proofErr w:type="spellEnd"/>
          </w:p>
        </w:tc>
        <w:tc>
          <w:tcPr>
            <w:tcW w:w="955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86AF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HQC</w:t>
            </w:r>
            <w:proofErr w:type="spellEnd"/>
          </w:p>
        </w:tc>
      </w:tr>
      <w:tr w:rsidR="003B7395" w:rsidRPr="001412F7" w14:paraId="740DE4F8" w14:textId="77777777" w:rsidTr="006859FF">
        <w:trPr>
          <w:trHeight w:val="360"/>
          <w:tblHeader/>
        </w:trPr>
        <w:tc>
          <w:tcPr>
            <w:tcW w:w="1179" w:type="pct"/>
            <w:tcBorders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ECB2F8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9ADA4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%CV</w:t>
            </w:r>
          </w:p>
        </w:tc>
        <w:tc>
          <w:tcPr>
            <w:tcW w:w="53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52F0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%E</w:t>
            </w:r>
          </w:p>
        </w:tc>
        <w:tc>
          <w:tcPr>
            <w:tcW w:w="423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94FA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%CV</w:t>
            </w:r>
          </w:p>
        </w:tc>
        <w:tc>
          <w:tcPr>
            <w:tcW w:w="53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D23B3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%E</w:t>
            </w:r>
          </w:p>
        </w:tc>
        <w:tc>
          <w:tcPr>
            <w:tcW w:w="40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5D27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%CV</w:t>
            </w:r>
          </w:p>
        </w:tc>
        <w:tc>
          <w:tcPr>
            <w:tcW w:w="554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80F3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%E</w:t>
            </w:r>
          </w:p>
        </w:tc>
        <w:tc>
          <w:tcPr>
            <w:tcW w:w="423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DD2E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%CV</w:t>
            </w:r>
          </w:p>
        </w:tc>
        <w:tc>
          <w:tcPr>
            <w:tcW w:w="53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1D5A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%E</w:t>
            </w:r>
          </w:p>
        </w:tc>
      </w:tr>
      <w:tr w:rsidR="003B7395" w:rsidRPr="001412F7" w14:paraId="5FBA1395" w14:textId="77777777" w:rsidTr="006859FF">
        <w:trPr>
          <w:trHeight w:val="312"/>
        </w:trPr>
        <w:tc>
          <w:tcPr>
            <w:tcW w:w="1179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15F527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6-MAM</w:t>
            </w:r>
          </w:p>
        </w:tc>
        <w:tc>
          <w:tcPr>
            <w:tcW w:w="423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6ACB2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16.74</w:t>
            </w:r>
          </w:p>
        </w:tc>
        <w:tc>
          <w:tcPr>
            <w:tcW w:w="532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FBBC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-0.81</w:t>
            </w:r>
          </w:p>
        </w:tc>
        <w:tc>
          <w:tcPr>
            <w:tcW w:w="423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D2C43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13.23</w:t>
            </w:r>
          </w:p>
        </w:tc>
        <w:tc>
          <w:tcPr>
            <w:tcW w:w="532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F2BE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-3.33</w:t>
            </w:r>
          </w:p>
        </w:tc>
        <w:tc>
          <w:tcPr>
            <w:tcW w:w="401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05262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8.99</w:t>
            </w:r>
          </w:p>
        </w:tc>
        <w:tc>
          <w:tcPr>
            <w:tcW w:w="554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54DB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3.72</w:t>
            </w:r>
          </w:p>
        </w:tc>
        <w:tc>
          <w:tcPr>
            <w:tcW w:w="423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3D52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7.01</w:t>
            </w:r>
          </w:p>
        </w:tc>
        <w:tc>
          <w:tcPr>
            <w:tcW w:w="532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5FBD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7.12</w:t>
            </w:r>
          </w:p>
        </w:tc>
      </w:tr>
      <w:tr w:rsidR="003B7395" w:rsidRPr="001412F7" w14:paraId="09BB86EB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008E1DBD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7-Amino Clonazepam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671790A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7.89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0E1480C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11.06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439E17A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5.85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2FD6F8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11.07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6FAD5BE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68AC558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-0.18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65B2D4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8.29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2E5174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8.10</w:t>
            </w:r>
          </w:p>
        </w:tc>
      </w:tr>
      <w:tr w:rsidR="003B7395" w:rsidRPr="001412F7" w14:paraId="1BB24C7E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7A33A3B5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Alprazolam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A1C5BC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12.90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CF8BE7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-0.43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DB00D1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9.98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35F3CD4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-2.78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6516078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5.67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192BF33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-4.43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461DE2F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7.65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0398E5B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8.05</w:t>
            </w:r>
          </w:p>
        </w:tc>
      </w:tr>
      <w:tr w:rsidR="003B7395" w:rsidRPr="001412F7" w14:paraId="490437F1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222D4688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Amitriptyline*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DF7913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6.93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D89F11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10.66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FF22B7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4.83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87930B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12.50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3C4FC6A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3.38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B86035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-9.35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F3BCDD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5.50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7453AC4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-7.68</w:t>
            </w:r>
          </w:p>
        </w:tc>
      </w:tr>
      <w:tr w:rsidR="003B7395" w:rsidRPr="001412F7" w14:paraId="010C4C5C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41E2FBFB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Amphetamine*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BE9A77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9.25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0DC9A36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7.37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B8E318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4.31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90E1D9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11.13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5D913F9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4.22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84207C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-3.09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83161C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8.02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9807B6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0.30</w:t>
            </w:r>
          </w:p>
        </w:tc>
      </w:tr>
      <w:tr w:rsidR="003B7395" w:rsidRPr="001412F7" w14:paraId="340F8C39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4FDA22A3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a-OH Alprazolam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E6FB06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12.85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DCFB8B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-3.07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44EDEEA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8.17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76E9D3B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3.53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036BD2C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4.80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A82A25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-0.73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6099DED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6.71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0A06705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-1.74</w:t>
            </w:r>
          </w:p>
        </w:tc>
      </w:tr>
      <w:tr w:rsidR="003B7395" w:rsidRPr="001412F7" w14:paraId="08895454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53833468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Benzoylecgonine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6B7E617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13.11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A6E948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7.70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F441D9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6.47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32EEB1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10.27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19FD99A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2.72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0FCCD1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-2.22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6D5516B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8.48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7455542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11.00</w:t>
            </w:r>
          </w:p>
        </w:tc>
      </w:tr>
      <w:tr w:rsidR="003B7395" w:rsidRPr="001412F7" w14:paraId="7494ADC9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1774C201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Buprenorphine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5436FA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14.36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371EA0C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-0.4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D0B913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5.91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FCDF1E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0AC5CA0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8.03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60E3BD8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-1.98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1BEB38E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9.52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9F3446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0.78</w:t>
            </w:r>
          </w:p>
        </w:tc>
      </w:tr>
      <w:tr w:rsidR="003B7395" w:rsidRPr="001412F7" w14:paraId="2934BEF9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06DBEDF6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Carisoprodol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E44A63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11.91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AAA9B5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5.21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E1684B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8.89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30EE431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7.49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3F907E5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6.41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54B467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-11.05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3DB16E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7.55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70B57D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-5.01</w:t>
            </w:r>
          </w:p>
        </w:tc>
      </w:tr>
      <w:tr w:rsidR="003B7395" w:rsidRPr="001412F7" w14:paraId="0F78B497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678F2C53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Chlordiazepoxide*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AA44C2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7.14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0C09A85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9.61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698BF25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4.10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38DCBA3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9.67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06DFA15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5.58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4C3CB77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3.98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057CAB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3.37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308B0E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-2.67</w:t>
            </w:r>
          </w:p>
        </w:tc>
      </w:tr>
      <w:tr w:rsidR="003B7395" w:rsidRPr="001412F7" w14:paraId="064064B1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24B4D0AF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Clonazepam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47B69C8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16.14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439F771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7A80F2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12.17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55A6A0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-3.44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58A1F84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8.45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8BF0AB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-2.36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40C0F6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3.34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4DB7262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5.16</w:t>
            </w:r>
          </w:p>
        </w:tc>
      </w:tr>
      <w:tr w:rsidR="003B7395" w:rsidRPr="001412F7" w14:paraId="4C3A54B1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6F6393B1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Codeine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A25F2B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13.99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7CDE768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-3.39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D77185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10.35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CEEFF3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6.82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57C1501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13.45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E2B941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-0.38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8DE417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17.27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181D0F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7.34</w:t>
            </w:r>
          </w:p>
        </w:tc>
      </w:tr>
      <w:tr w:rsidR="003B7395" w:rsidRPr="001412F7" w14:paraId="01B6F7EC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74CFF6A5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Cotinine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69360AC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9496C3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5.51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0C9124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CCE421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3.79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3FCB788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7BDAAD3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-1.92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F34650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3.69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814D18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4.63</w:t>
            </w:r>
          </w:p>
        </w:tc>
      </w:tr>
      <w:tr w:rsidR="003B7395" w:rsidRPr="001412F7" w14:paraId="19CBB81C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6351BDF9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Cyclobenzaprine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1F1DDD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16.84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46D9410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-3.26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17A15A6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9.20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416E51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0.56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1D60310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4.33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E45827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-1.36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1BAA7CB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4.78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767FA43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2.19</w:t>
            </w:r>
          </w:p>
        </w:tc>
      </w:tr>
      <w:tr w:rsidR="003B7395" w:rsidRPr="001412F7" w14:paraId="2F59A2C5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3762D3D4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Desalkylflurazepam</w:t>
            </w:r>
            <w:proofErr w:type="spellEnd"/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656534B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10.04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76A371D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-3.20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7535BD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10.77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3F7F27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5.59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6A1CCC1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8.93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6DCD7B0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0.94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EF6512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7.84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4A941E4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8.59</w:t>
            </w:r>
          </w:p>
        </w:tc>
      </w:tr>
      <w:tr w:rsidR="003B7395" w:rsidRPr="001412F7" w14:paraId="2DACEB43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1CC61C69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Desipramine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73CAE8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6.20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DFF53D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9.72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7405C4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7B22309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6.49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69B0093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6.95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15E91D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-7.37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440EDA6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6.68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08DD525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4.08</w:t>
            </w:r>
          </w:p>
        </w:tc>
      </w:tr>
      <w:tr w:rsidR="003B7395" w:rsidRPr="001412F7" w14:paraId="4F437ABC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5DCA3564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Diazepam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16F252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5.41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0FF2261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4.07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7ACD63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7.13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CA1DD5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8.04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08B5D7C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7.46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4324DB5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0.56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7FE985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11.53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7D26A98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11.37</w:t>
            </w:r>
          </w:p>
        </w:tc>
      </w:tr>
      <w:tr w:rsidR="003B7395" w:rsidRPr="001412F7" w14:paraId="1B2453B9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6AC86984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Dihydrocodeine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584EA6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11.53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77208E2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11.37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6F9BB1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9.99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58A59D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-3.58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47A443D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8.14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3CBBA0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-12.03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9AC11A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9.16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92E2A9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3.22</w:t>
            </w:r>
          </w:p>
        </w:tc>
      </w:tr>
      <w:tr w:rsidR="003B7395" w:rsidRPr="001412F7" w14:paraId="0BC8D601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5BAC9F85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Doxepin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8709DD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9.43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3630F0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2.88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6A43560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5.60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344935D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5.47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77A47D3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4.14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7C653CB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-2.10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2D805B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3.97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445F017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4.56</w:t>
            </w:r>
          </w:p>
        </w:tc>
      </w:tr>
      <w:tr w:rsidR="003B7395" w:rsidRPr="001412F7" w14:paraId="4B6353D8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32C6A3AE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EDDP</w:t>
            </w:r>
            <w:proofErr w:type="spellEnd"/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982105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6.33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DB9DA6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-3.09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DFCAAD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7.20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132B28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-2.42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30F7B64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A1824A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-13.31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B42B4E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7.60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49227EB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-7.01</w:t>
            </w:r>
          </w:p>
        </w:tc>
      </w:tr>
      <w:tr w:rsidR="003B7395" w:rsidRPr="001412F7" w14:paraId="2F3C315A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3C9475DD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Fentanyl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67A647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20.27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406C35F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-5.56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12601D2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8.52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0C4C214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5FA4DFF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331757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-5.34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B73B1B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5.13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0768E4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-0.71</w:t>
            </w:r>
          </w:p>
        </w:tc>
      </w:tr>
      <w:tr w:rsidR="003B7395" w:rsidRPr="001412F7" w14:paraId="3AC51FBC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333E0617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Fluoxetine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6D7C634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11.39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7F9096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6.41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7EAD59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710D08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7.76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3B1CC09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5.99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915D3E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-3.95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56FE7D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10.98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11EEF0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-1.28</w:t>
            </w:r>
          </w:p>
        </w:tc>
      </w:tr>
      <w:tr w:rsidR="003B7395" w:rsidRPr="001412F7" w14:paraId="02C498A1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375F459D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Gabapentin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CFE7B7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12.44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9D35F7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11.22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D0347C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16.40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71E48EE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684C15C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17.52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49ED557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0F51AC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11.68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461084D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-1.83</w:t>
            </w:r>
          </w:p>
        </w:tc>
      </w:tr>
      <w:tr w:rsidR="003B7395" w:rsidRPr="001412F7" w14:paraId="23EF8C87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4B200346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Hydrocodone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62A636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13.86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4334687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9.95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4C99903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11.39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3A3DD9F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5.69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71E049C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10.42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447B17B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-1.79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414A42D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4.93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8F401A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-2.59</w:t>
            </w:r>
          </w:p>
        </w:tc>
      </w:tr>
      <w:tr w:rsidR="003B7395" w:rsidRPr="001412F7" w14:paraId="67FE9285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37EEE75E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lastRenderedPageBreak/>
              <w:t>Hydromorphone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632ED03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14.26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5F6003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1.71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1972B64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11.41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0C70D5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-5.19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4F57BD1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15.05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73FEDAB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-1.42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1318E4B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12.39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3D0AF24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4.10</w:t>
            </w:r>
          </w:p>
        </w:tc>
      </w:tr>
      <w:tr w:rsidR="003B7395" w:rsidRPr="001412F7" w14:paraId="3E8EC445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2C47DFA5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Imipramine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C5B82E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15.02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3DBA8A9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-3.06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863FAE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E9C67C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0145EF3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72F62A1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5.04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68BA189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6.46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464E228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13.33</w:t>
            </w:r>
          </w:p>
        </w:tc>
      </w:tr>
      <w:tr w:rsidR="003B7395" w:rsidRPr="001412F7" w14:paraId="6AD27810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060C6C41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Ketamine*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5A19D4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8.04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441B985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10.31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1AF280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79E7A4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9.84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45C55CB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9.49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F81D1E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-12.30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25EA8C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10.68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347E42B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-8.14</w:t>
            </w:r>
          </w:p>
        </w:tc>
      </w:tr>
      <w:tr w:rsidR="003B7395" w:rsidRPr="001412F7" w14:paraId="6261E236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2754FB3F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Lorazepam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237561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15.07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FED63C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3.43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11A8DF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8.96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2C4E2B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5.01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763A8A4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ED7B30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-4.81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3FC5A2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7.55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331C5E7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2.04</w:t>
            </w:r>
          </w:p>
        </w:tc>
      </w:tr>
      <w:tr w:rsidR="003B7395" w:rsidRPr="001412F7" w14:paraId="09C68328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603014AC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MDA*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F95E94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12.07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522CD4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3.29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432A65D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8.28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4C91369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7.08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79E8A1C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6.47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6C9489A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19724E8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4.98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13C1A3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3.76</w:t>
            </w:r>
          </w:p>
        </w:tc>
      </w:tr>
      <w:tr w:rsidR="003B7395" w:rsidRPr="001412F7" w14:paraId="6868BDC3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1FA23A79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MDMA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DA9FC7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8.48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D481AA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-0.69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233714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7.68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0A8E81E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-4.10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181A0FC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7.55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ADB164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-11.18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1F17A3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10.22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7EA73C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-5.94</w:t>
            </w:r>
          </w:p>
        </w:tc>
      </w:tr>
      <w:tr w:rsidR="003B7395" w:rsidRPr="001412F7" w14:paraId="035049DB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1544C739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MDPV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A9B7FF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6.69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0A8911A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6.29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4777153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7.75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3E76189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5.64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5399BCA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4BE8540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AEC4AD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7.10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45FFD9B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5.24</w:t>
            </w:r>
          </w:p>
        </w:tc>
      </w:tr>
      <w:tr w:rsidR="003B7395" w:rsidRPr="001412F7" w14:paraId="34789DD4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3A2DFA26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Meperidine*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10E2685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5.76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8CA791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6.24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6A95831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04D2C14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5.95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244CA16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4.10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AD978A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-3.38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3F6CFB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3.05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E8BCE5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-3.34</w:t>
            </w:r>
          </w:p>
        </w:tc>
      </w:tr>
      <w:tr w:rsidR="003B7395" w:rsidRPr="001412F7" w14:paraId="5BD14B50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124B91E7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Meprobamate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829141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8.88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AF5D4D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3F3CF7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4.37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B6AF66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3.87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317A9B2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479F6F6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-2.81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4A809CE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4.62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43101A6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4.98</w:t>
            </w:r>
          </w:p>
        </w:tc>
      </w:tr>
      <w:tr w:rsidR="003B7395" w:rsidRPr="001412F7" w14:paraId="31EF4FBB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074325DD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Methadone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610550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6.97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B9B64F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6.26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37CDC4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3.12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81C52E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14.04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21A48AE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9.63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4072BCB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-4.97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CBE22F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8.24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7550A5A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-6.34</w:t>
            </w:r>
          </w:p>
        </w:tc>
      </w:tr>
      <w:tr w:rsidR="003B7395" w:rsidRPr="001412F7" w14:paraId="3B843CFF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44D299F7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Methamphetamine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E697B2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8.52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0FA7ADD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2.81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EC4DCE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3.34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15C8FC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0.69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6704555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C4A4C6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-2.40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9622A4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4.66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05FC4F8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2.08</w:t>
            </w:r>
          </w:p>
        </w:tc>
      </w:tr>
      <w:tr w:rsidR="003B7395" w:rsidRPr="001412F7" w14:paraId="3E59BB61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5B24D0A3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Methylphenidate*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E64DA6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5.64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E1C5FF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12.0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19959F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4.43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031C782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10.62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763A1E7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4.45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EAFEB8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-2.33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DEBE6F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4E08B02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4.10</w:t>
            </w:r>
          </w:p>
        </w:tc>
      </w:tr>
      <w:tr w:rsidR="003B7395" w:rsidRPr="001412F7" w14:paraId="43677AC1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13764677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Morphine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B7A0EF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12.39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49DA58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4.81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EE3E69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12.76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4810F6D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10.90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4DDA1F0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11.93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43E4F44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-5.20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417B61F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11.50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356A205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-2.01</w:t>
            </w:r>
          </w:p>
        </w:tc>
      </w:tr>
      <w:tr w:rsidR="003B7395" w:rsidRPr="001412F7" w14:paraId="27FAFF16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73DD0D16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Naloxone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24BF01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12.47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3645856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3.68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41AC5D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13.40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32248D4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2.80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3F4D34F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8.23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FF59C7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-2.66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C80EFB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6.46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97992A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-5.64</w:t>
            </w:r>
          </w:p>
        </w:tc>
      </w:tr>
      <w:tr w:rsidR="003B7395" w:rsidRPr="001412F7" w14:paraId="6D8976DB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6318A53D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Naltrexone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4388027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13.76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3D4030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3.22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785BF7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9.93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310E5B5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4.58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0ED229A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6.15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F942BA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-5.64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625C876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9.21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2C3686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3.79</w:t>
            </w:r>
          </w:p>
        </w:tc>
      </w:tr>
      <w:tr w:rsidR="003B7395" w:rsidRPr="001412F7" w14:paraId="2A7454DA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4DA1B348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Nicotine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4F67B79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6.21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8FAB49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-0.71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4EE8FB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4.17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F0C6CA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1.96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4AB0D7D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7D566F6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-1.31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7FDE4F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7.95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245CA7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4.82</w:t>
            </w:r>
          </w:p>
        </w:tc>
      </w:tr>
      <w:tr w:rsidR="003B7395" w:rsidRPr="001412F7" w14:paraId="3EB201F1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4BE7F614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Norbuprenorphine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1CD830A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11.01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CCFA39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-2.41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4C42D7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8.94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51175B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-0.29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69DCCF0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6FE530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-1.53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5C4CC9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7.20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9E9F03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0.78</w:t>
            </w:r>
          </w:p>
        </w:tc>
      </w:tr>
      <w:tr w:rsidR="003B7395" w:rsidRPr="001412F7" w14:paraId="7B71B939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4E0153B7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Nordiazepam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3F5732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9.53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A4FEA6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-4.92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6DF2FB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10.19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3B36DE0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3.40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42F02B6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7.68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12BEC4A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-4.74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B89E14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6.66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3395232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2.02</w:t>
            </w:r>
          </w:p>
        </w:tc>
      </w:tr>
      <w:tr w:rsidR="003B7395" w:rsidRPr="001412F7" w14:paraId="22DF9A40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54DBB2CC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Norfentanyl</w:t>
            </w:r>
            <w:proofErr w:type="spellEnd"/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B6715F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10.07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0CC1DCF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5.02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4462FA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10.82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39F815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9.59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6931FF1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8.17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E13BAF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3.24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15F89CF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7DAAF75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-3.03</w:t>
            </w:r>
          </w:p>
        </w:tc>
      </w:tr>
      <w:tr w:rsidR="003B7395" w:rsidRPr="001412F7" w14:paraId="26312BA6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772D5466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Norhydrocodone</w:t>
            </w:r>
            <w:proofErr w:type="spellEnd"/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10BD46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10.88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DDF428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2.93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9077B0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12.81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0F0864F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7.52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5014FC0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9.18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015F5F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5.96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589882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7.89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383A0DD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-2.63</w:t>
            </w:r>
          </w:p>
        </w:tc>
      </w:tr>
      <w:tr w:rsidR="003B7395" w:rsidRPr="001412F7" w14:paraId="356BE38D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47644A88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Norketamine</w:t>
            </w:r>
            <w:proofErr w:type="spellEnd"/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6D8C2B5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8.65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3567333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2.39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325C9E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9.55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BC0ABB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-2.93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5987854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6.54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F110F3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-4.45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C81BF0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4.30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88AF1D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-3.75</w:t>
            </w:r>
          </w:p>
        </w:tc>
      </w:tr>
      <w:tr w:rsidR="003B7395" w:rsidRPr="001412F7" w14:paraId="413065E4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07055F09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Noroxycodone</w:t>
            </w:r>
            <w:proofErr w:type="spellEnd"/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41B825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15.63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E63DB3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2.94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7DD627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8.64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43180DE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9.88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0CDA557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13.21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F0DD4C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-4.16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40A8BD9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5.41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47F42B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-3.60</w:t>
            </w:r>
          </w:p>
        </w:tc>
      </w:tr>
      <w:tr w:rsidR="003B7395" w:rsidRPr="001412F7" w14:paraId="6EF4CF58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78C1A0C2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Noroxymorphone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74136E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13.80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BE307B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8.37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FABD73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10.32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E6D1E3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7.91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6B2E1D9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6.99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6333223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7.35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BB4A6D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5.15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C727B6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-0.42</w:t>
            </w:r>
          </w:p>
        </w:tc>
      </w:tr>
      <w:tr w:rsidR="003B7395" w:rsidRPr="001412F7" w14:paraId="606FEE8D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40C35443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Nortriptyline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0845A6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7.56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08C962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1.37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C6A331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10.83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1378F3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2.39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1B7D125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9.32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83618C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-13.09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E62785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15.45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2AEA15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-7.99</w:t>
            </w:r>
          </w:p>
        </w:tc>
      </w:tr>
      <w:tr w:rsidR="003B7395" w:rsidRPr="001412F7" w14:paraId="17169643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411F8BA9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O-</w:t>
            </w: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desmethyl</w:t>
            </w:r>
            <w:proofErr w:type="spellEnd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Tramadol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23DB69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7.79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4491F99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10.17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F2228E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7.33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4C87B4C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8.21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0D2E289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5.98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ED889A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-7.48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14252F6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5.65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719909B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-0.73</w:t>
            </w:r>
          </w:p>
        </w:tc>
      </w:tr>
      <w:tr w:rsidR="003B7395" w:rsidRPr="001412F7" w14:paraId="7F3C3EBB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588F47A7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Oxazepam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BBCBE2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6.46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2D82BB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7.36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1A112EB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3.64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03A27A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13.71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720F1CB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3.70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48CD480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-2.74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6524E7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2.81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E996EC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5.31</w:t>
            </w:r>
          </w:p>
        </w:tc>
      </w:tr>
      <w:tr w:rsidR="003B7395" w:rsidRPr="001412F7" w14:paraId="4263CE9F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453F75BB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Oxycodone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E94730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11.93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00EBE0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09DA3A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9.15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A9C40F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-0.84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3774406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9.38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1D6B97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-3.41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596814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4.76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9EA08E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-4.31</w:t>
            </w:r>
          </w:p>
        </w:tc>
      </w:tr>
      <w:tr w:rsidR="003B7395" w:rsidRPr="001412F7" w14:paraId="4C5F4283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09FA81A8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lastRenderedPageBreak/>
              <w:t>Oxymorphone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6A4CBFF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14.01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D6DD1A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1.31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190FF85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10.89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4B6D5D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4536170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6.47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471D7E4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-3.34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181EF0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4.64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00BC218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0.89</w:t>
            </w:r>
          </w:p>
        </w:tc>
      </w:tr>
      <w:tr w:rsidR="003B7395" w:rsidRPr="001412F7" w14:paraId="558CCF82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7D8768D7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Paroxetine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4ECDEFD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11.45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4D7644E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9.83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4D3DFDD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5.30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E3F726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10.52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4315933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3.40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DBD9A1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-5.26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DCD60E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8.72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B0AB9F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2.38</w:t>
            </w:r>
          </w:p>
        </w:tc>
      </w:tr>
      <w:tr w:rsidR="003B7395" w:rsidRPr="001412F7" w14:paraId="344C5239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16019076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Phencyclidine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50FB75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11.97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6FA42F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-3.42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9E842A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6.86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3E5174E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-3.58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55FEAE4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4.34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2670333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-4.30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9693D3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4.28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55D387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0.78</w:t>
            </w:r>
          </w:p>
        </w:tc>
      </w:tr>
      <w:tr w:rsidR="003B7395" w:rsidRPr="001412F7" w14:paraId="2806D7E6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6EFB2D7F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Pregabalin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50D445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14.93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903AA5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4.96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CAA217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16.12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5D3DBD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4.62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4BA5340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13.80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1BC8B1A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-4.79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D5327D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10.78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7A2CE98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-2.82</w:t>
            </w:r>
          </w:p>
        </w:tc>
      </w:tr>
      <w:tr w:rsidR="003B7395" w:rsidRPr="001412F7" w14:paraId="585B407C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29956AE6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Ritalinic</w:t>
            </w:r>
            <w:proofErr w:type="spellEnd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Acid*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6432B2F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16.35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0807F35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40FFD8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9.65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47D9CC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6.73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41F4406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10.07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256AB0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-3.08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61EBBA3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3.89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B5433F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-2.13</w:t>
            </w:r>
          </w:p>
        </w:tc>
      </w:tr>
      <w:tr w:rsidR="003B7395" w:rsidRPr="001412F7" w14:paraId="57D4FBA2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3FC5AB24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Tapentadol</w:t>
            </w:r>
            <w:proofErr w:type="spellEnd"/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1D43529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8.40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3AC4C59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1.72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9DC53E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7.34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048B5A9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7.14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711E7FD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A1B04B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-3.34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98FCCF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5CB6472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3.55</w:t>
            </w:r>
          </w:p>
        </w:tc>
      </w:tr>
      <w:tr w:rsidR="003B7395" w:rsidRPr="001412F7" w14:paraId="442CCE40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20C66CD7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Temazepam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74A38A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15.56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756CB35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1.18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6627F11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10.34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558978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14.88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52BB162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4.75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6E4CA6E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3.91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DAC17F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7.19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E1FC74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0.77</w:t>
            </w:r>
          </w:p>
        </w:tc>
      </w:tr>
      <w:tr w:rsidR="003B7395" w:rsidRPr="001412F7" w14:paraId="3FAE6EBE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05F156D4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Tramadol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169CB3D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9.86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4AD35F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2.58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3FC61A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43A44F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7.07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1A748BA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4.24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41E49E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-4.63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1906F52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4.23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3AF7636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-1.91</w:t>
            </w:r>
          </w:p>
        </w:tc>
      </w:tr>
      <w:tr w:rsidR="003B7395" w:rsidRPr="001412F7" w14:paraId="225D4EA8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21DB4B90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Venlafaxine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4EE934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11.12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7F95CF7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3.08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144974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2.38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F6CDF5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6.69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7EC167F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7.33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CBF757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-6.28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80AD36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4.42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25D5A4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-1.00</w:t>
            </w:r>
          </w:p>
        </w:tc>
      </w:tr>
      <w:tr w:rsidR="003B7395" w:rsidRPr="001412F7" w14:paraId="4028BD90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709F35FB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Zaleplon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6E6CBC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6.67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7F256DC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6.56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9F18A9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5.48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25EA34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9.54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23AB1EF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5.90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76CF650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-2.64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D62ECE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11.51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727E27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-2.82</w:t>
            </w:r>
          </w:p>
        </w:tc>
      </w:tr>
      <w:tr w:rsidR="003B7395" w:rsidRPr="001412F7" w14:paraId="58FC5455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75FD0338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Zolpidem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671673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4.43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47927E9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0.89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A0ED16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3.62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05851E6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2.95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5EEB82F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3.41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0C0D51F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-4.24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60E6F0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4.96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2C775B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2.80</w:t>
            </w:r>
          </w:p>
        </w:tc>
      </w:tr>
      <w:tr w:rsidR="003B7395" w:rsidRPr="001412F7" w14:paraId="004A16E7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633C3311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Zopiclone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17800C7D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6.74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66BCDC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8.09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10C3531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9.63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305791D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4.43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2A82C1F1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9.81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7557166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-2.09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903AE8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5.18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0D4A8E8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0.89</w:t>
            </w:r>
          </w:p>
        </w:tc>
      </w:tr>
      <w:tr w:rsidR="003B7395" w:rsidRPr="001412F7" w14:paraId="3E45EDA3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355D5131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THC-COOH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800A44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12.59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BAA6FF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-5.52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44951C9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10.35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7775F0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-2.07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29850E3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10.06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707E63A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8.49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3BC23FE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5.88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61993C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1.56</w:t>
            </w:r>
          </w:p>
        </w:tc>
      </w:tr>
      <w:tr w:rsidR="003B7395" w:rsidRPr="001412F7" w14:paraId="4D47128A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1BBA6B98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D-Amphetamine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9BE76D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3.95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7AE2010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13.09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4B4E4B1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4.54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5A3EB1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10.70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4C7F294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1.80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4560352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-1.52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16E5071F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3.55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B4EE8D5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4.47</w:t>
            </w:r>
          </w:p>
        </w:tc>
      </w:tr>
      <w:tr w:rsidR="003B7395" w:rsidRPr="001412F7" w14:paraId="5E77B3AC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3A9F05FC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L-Amphetamine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01B563D3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4.12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26C34FE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DDBFD06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3.04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B86A5F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11.52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27991BC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2.07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37CBFD5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-1.85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27C3784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2.94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0E93A8B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-2.81</w:t>
            </w:r>
          </w:p>
        </w:tc>
      </w:tr>
      <w:tr w:rsidR="003B7395" w:rsidRPr="001412F7" w14:paraId="1382CDD1" w14:textId="77777777" w:rsidTr="006859FF">
        <w:trPr>
          <w:trHeight w:val="312"/>
        </w:trPr>
        <w:tc>
          <w:tcPr>
            <w:tcW w:w="1179" w:type="pct"/>
            <w:shd w:val="clear" w:color="auto" w:fill="auto"/>
            <w:noWrap/>
            <w:vAlign w:val="center"/>
            <w:hideMark/>
          </w:tcPr>
          <w:p w14:paraId="3134AAC5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D-Methamphetamine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4C8826E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4.44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1E483B0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3.17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40CC18C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3.98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086A0170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65C5D68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4.04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71C45674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143596AE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4.89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14:paraId="66E25279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11.05</w:t>
            </w:r>
          </w:p>
        </w:tc>
      </w:tr>
      <w:tr w:rsidR="003B7395" w:rsidRPr="001412F7" w14:paraId="269D432B" w14:textId="77777777" w:rsidTr="006859FF">
        <w:trPr>
          <w:trHeight w:val="312"/>
        </w:trPr>
        <w:tc>
          <w:tcPr>
            <w:tcW w:w="117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86F2" w14:textId="77777777" w:rsidR="003B7395" w:rsidRPr="001412F7" w:rsidRDefault="003B7395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L-Methamphetamine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BB85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5.54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FE4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3.21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E2B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4.98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4D9D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2.33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669B2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5.32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1A1EA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0.52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5617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5.07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8028" w14:textId="77777777" w:rsidR="003B7395" w:rsidRPr="001412F7" w:rsidRDefault="003B7395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12.66</w:t>
            </w:r>
          </w:p>
        </w:tc>
      </w:tr>
    </w:tbl>
    <w:p w14:paraId="7A268AC8" w14:textId="77777777" w:rsidR="003B7395" w:rsidRPr="001412F7" w:rsidRDefault="003B7395" w:rsidP="003B7395">
      <w:pPr>
        <w:rPr>
          <w:rFonts w:ascii="Palatino Linotype" w:hAnsi="Palatino Linotype" w:cs="Times New Roman"/>
          <w:sz w:val="20"/>
          <w:szCs w:val="20"/>
        </w:rPr>
      </w:pPr>
      <w:r w:rsidRPr="001412F7">
        <w:rPr>
          <w:rFonts w:ascii="Palatino Linotype" w:hAnsi="Palatino Linotype" w:cs="Times New Roman"/>
          <w:i/>
          <w:iCs/>
          <w:sz w:val="20"/>
          <w:szCs w:val="20"/>
        </w:rPr>
        <w:t>Note</w:t>
      </w:r>
      <w:r w:rsidRPr="001412F7">
        <w:rPr>
          <w:rFonts w:ascii="Palatino Linotype" w:hAnsi="Palatino Linotype" w:cs="Times New Roman"/>
          <w:sz w:val="20"/>
          <w:szCs w:val="20"/>
        </w:rPr>
        <w:t>: lower limit of quantitation (</w:t>
      </w:r>
      <w:proofErr w:type="spellStart"/>
      <w:r w:rsidRPr="001412F7">
        <w:rPr>
          <w:rFonts w:ascii="Palatino Linotype" w:hAnsi="Palatino Linotype" w:cs="Times New Roman"/>
          <w:sz w:val="20"/>
          <w:szCs w:val="20"/>
        </w:rPr>
        <w:t>LLOQ</w:t>
      </w:r>
      <w:proofErr w:type="spellEnd"/>
      <w:r w:rsidRPr="001412F7">
        <w:rPr>
          <w:rFonts w:ascii="Palatino Linotype" w:hAnsi="Palatino Linotype" w:cs="Times New Roman"/>
          <w:sz w:val="20"/>
          <w:szCs w:val="20"/>
        </w:rPr>
        <w:t>), low quality control (</w:t>
      </w:r>
      <w:proofErr w:type="spellStart"/>
      <w:r w:rsidRPr="001412F7">
        <w:rPr>
          <w:rFonts w:ascii="Palatino Linotype" w:hAnsi="Palatino Linotype" w:cs="Times New Roman"/>
          <w:sz w:val="20"/>
          <w:szCs w:val="20"/>
        </w:rPr>
        <w:t>LQC</w:t>
      </w:r>
      <w:proofErr w:type="spellEnd"/>
      <w:r w:rsidRPr="001412F7">
        <w:rPr>
          <w:rFonts w:ascii="Palatino Linotype" w:hAnsi="Palatino Linotype" w:cs="Times New Roman"/>
          <w:sz w:val="20"/>
          <w:szCs w:val="20"/>
        </w:rPr>
        <w:t>), mid quality control (</w:t>
      </w:r>
      <w:proofErr w:type="spellStart"/>
      <w:r w:rsidRPr="001412F7">
        <w:rPr>
          <w:rFonts w:ascii="Palatino Linotype" w:hAnsi="Palatino Linotype" w:cs="Times New Roman"/>
          <w:sz w:val="20"/>
          <w:szCs w:val="20"/>
        </w:rPr>
        <w:t>MQC</w:t>
      </w:r>
      <w:proofErr w:type="spellEnd"/>
      <w:r w:rsidRPr="001412F7">
        <w:rPr>
          <w:rFonts w:ascii="Palatino Linotype" w:hAnsi="Palatino Linotype" w:cs="Times New Roman"/>
          <w:sz w:val="20"/>
          <w:szCs w:val="20"/>
        </w:rPr>
        <w:t>), high quality control (</w:t>
      </w:r>
      <w:proofErr w:type="spellStart"/>
      <w:r w:rsidRPr="001412F7">
        <w:rPr>
          <w:rFonts w:ascii="Palatino Linotype" w:hAnsi="Palatino Linotype" w:cs="Times New Roman"/>
          <w:sz w:val="20"/>
          <w:szCs w:val="20"/>
        </w:rPr>
        <w:t>HQC</w:t>
      </w:r>
      <w:proofErr w:type="spellEnd"/>
      <w:r w:rsidRPr="001412F7">
        <w:rPr>
          <w:rFonts w:ascii="Palatino Linotype" w:hAnsi="Palatino Linotype" w:cs="Times New Roman"/>
          <w:sz w:val="20"/>
          <w:szCs w:val="20"/>
        </w:rPr>
        <w:t xml:space="preserve">), percent coefficient of variability(%CV), percent error (%E) </w:t>
      </w:r>
    </w:p>
    <w:bookmarkEnd w:id="0"/>
    <w:p w14:paraId="5C1E04CE" w14:textId="77777777" w:rsidR="00A712D1" w:rsidRDefault="00A712D1"/>
    <w:sectPr w:rsidR="00A712D1" w:rsidSect="003B739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B7395"/>
    <w:rsid w:val="003B7395"/>
    <w:rsid w:val="00A7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4A8EE"/>
  <w15:chartTrackingRefBased/>
  <w15:docId w15:val="{D478124A-110A-4C91-9D8F-D3969BA41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39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625</Words>
  <Characters>3563</Characters>
  <Application>Microsoft Office Word</Application>
  <DocSecurity>0</DocSecurity>
  <Lines>29</Lines>
  <Paragraphs>8</Paragraphs>
  <ScaleCrop>false</ScaleCrop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Carpenter</dc:creator>
  <cp:keywords/>
  <dc:description/>
  <cp:lastModifiedBy>Rob Carpenter</cp:lastModifiedBy>
  <cp:revision>1</cp:revision>
  <dcterms:created xsi:type="dcterms:W3CDTF">2022-12-15T20:43:00Z</dcterms:created>
  <dcterms:modified xsi:type="dcterms:W3CDTF">2022-12-15T20:44:00Z</dcterms:modified>
</cp:coreProperties>
</file>